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449" w:rsidRPr="009C4EE4" w:rsidRDefault="008D1449" w:rsidP="008D1449">
      <w:pPr>
        <w:pStyle w:val="4"/>
        <w:numPr>
          <w:ilvl w:val="0"/>
          <w:numId w:val="0"/>
        </w:numPr>
        <w:tabs>
          <w:tab w:val="clear" w:pos="993"/>
          <w:tab w:val="left" w:pos="0"/>
        </w:tabs>
        <w:spacing w:after="240"/>
        <w:jc w:val="center"/>
        <w:rPr>
          <w:sz w:val="26"/>
          <w:szCs w:val="20"/>
        </w:rPr>
      </w:pPr>
      <w:bookmarkStart w:id="0" w:name="_GoBack"/>
      <w:bookmarkEnd w:id="0"/>
      <w:r w:rsidRPr="009C4EE4">
        <w:rPr>
          <w:sz w:val="26"/>
          <w:szCs w:val="20"/>
        </w:rPr>
        <w:t>Предупреждение заболеваний, переносимых клещами</w:t>
      </w:r>
      <w:r>
        <w:rPr>
          <w:sz w:val="26"/>
          <w:szCs w:val="20"/>
        </w:rPr>
        <w:t>.</w:t>
      </w:r>
    </w:p>
    <w:p w:rsidR="008D1449" w:rsidRPr="009C4EE4" w:rsidRDefault="008D1449" w:rsidP="008D1449">
      <w:pPr>
        <w:pStyle w:val="4"/>
        <w:numPr>
          <w:ilvl w:val="2"/>
          <w:numId w:val="1"/>
        </w:numPr>
        <w:tabs>
          <w:tab w:val="clear" w:pos="993"/>
          <w:tab w:val="left" w:pos="1276"/>
          <w:tab w:val="left" w:pos="1418"/>
        </w:tabs>
        <w:ind w:left="0" w:firstLine="567"/>
        <w:contextualSpacing/>
        <w:outlineLvl w:val="9"/>
        <w:rPr>
          <w:sz w:val="26"/>
          <w:szCs w:val="20"/>
        </w:rPr>
      </w:pPr>
      <w:r w:rsidRPr="009C4EE4">
        <w:rPr>
          <w:sz w:val="26"/>
          <w:szCs w:val="20"/>
        </w:rPr>
        <w:t xml:space="preserve">При выполнении работ на территории с густым травяным покровом, лесистой местности работникам необходимо по возможности применять </w:t>
      </w:r>
      <w:proofErr w:type="spellStart"/>
      <w:r w:rsidRPr="009C4EE4">
        <w:rPr>
          <w:sz w:val="26"/>
          <w:szCs w:val="20"/>
        </w:rPr>
        <w:t>противоэнцефалитные</w:t>
      </w:r>
      <w:proofErr w:type="spellEnd"/>
      <w:r w:rsidRPr="009C4EE4">
        <w:rPr>
          <w:sz w:val="26"/>
          <w:szCs w:val="20"/>
        </w:rPr>
        <w:t xml:space="preserve"> костюмы, хранящиеся в подразделениях в качестве дежурных средств индивидуальной защиты. </w:t>
      </w:r>
    </w:p>
    <w:p w:rsidR="008D1449" w:rsidRPr="009C4EE4" w:rsidRDefault="008D1449" w:rsidP="008D1449">
      <w:pPr>
        <w:pStyle w:val="4"/>
        <w:numPr>
          <w:ilvl w:val="2"/>
          <w:numId w:val="1"/>
        </w:numPr>
        <w:tabs>
          <w:tab w:val="clear" w:pos="993"/>
          <w:tab w:val="left" w:pos="1276"/>
          <w:tab w:val="left" w:pos="1418"/>
        </w:tabs>
        <w:ind w:left="0" w:firstLine="567"/>
        <w:contextualSpacing/>
        <w:outlineLvl w:val="9"/>
        <w:rPr>
          <w:sz w:val="26"/>
          <w:szCs w:val="20"/>
        </w:rPr>
      </w:pPr>
      <w:r w:rsidRPr="009C4EE4">
        <w:rPr>
          <w:sz w:val="26"/>
          <w:szCs w:val="20"/>
        </w:rPr>
        <w:t xml:space="preserve">В случаях, когда нет возможности применения </w:t>
      </w:r>
      <w:proofErr w:type="spellStart"/>
      <w:r w:rsidRPr="009C4EE4">
        <w:rPr>
          <w:sz w:val="26"/>
          <w:szCs w:val="20"/>
        </w:rPr>
        <w:t>противоэнцефалитных</w:t>
      </w:r>
      <w:proofErr w:type="spellEnd"/>
      <w:r w:rsidRPr="009C4EE4">
        <w:rPr>
          <w:sz w:val="26"/>
          <w:szCs w:val="20"/>
        </w:rPr>
        <w:t xml:space="preserve"> костюмов</w:t>
      </w:r>
      <w:r>
        <w:rPr>
          <w:sz w:val="26"/>
          <w:szCs w:val="20"/>
        </w:rPr>
        <w:t>,</w:t>
      </w:r>
      <w:r w:rsidRPr="009C4EE4">
        <w:rPr>
          <w:sz w:val="26"/>
          <w:szCs w:val="20"/>
        </w:rPr>
        <w:t xml:space="preserve"> необходимо следовать следующим требованиям:</w:t>
      </w:r>
    </w:p>
    <w:p w:rsidR="008D1449" w:rsidRPr="009C4EE4" w:rsidRDefault="008D1449" w:rsidP="008D1449">
      <w:pPr>
        <w:pStyle w:val="1"/>
      </w:pPr>
      <w:r w:rsidRPr="009C4EE4">
        <w:t>на голову надеть капюшон, волосы заправить под головной убор;</w:t>
      </w:r>
    </w:p>
    <w:p w:rsidR="008D1449" w:rsidRPr="009C4EE4" w:rsidRDefault="008D1449" w:rsidP="008D1449">
      <w:pPr>
        <w:pStyle w:val="1"/>
      </w:pPr>
      <w:r w:rsidRPr="009C4EE4">
        <w:t>не работать в одежде с короткими руками и засученными рукавами;</w:t>
      </w:r>
    </w:p>
    <w:p w:rsidR="008D1449" w:rsidRPr="009C4EE4" w:rsidRDefault="008D1449" w:rsidP="008D1449">
      <w:pPr>
        <w:pStyle w:val="1"/>
      </w:pPr>
      <w:r w:rsidRPr="009C4EE4">
        <w:t>футболку, верхнюю часть нательного белья заправить в штаны;</w:t>
      </w:r>
    </w:p>
    <w:p w:rsidR="008D1449" w:rsidRPr="009C4EE4" w:rsidRDefault="008D1449" w:rsidP="008D1449">
      <w:pPr>
        <w:pStyle w:val="1"/>
      </w:pPr>
      <w:r w:rsidRPr="009C4EE4">
        <w:t>штанины заправить в ботинки или носки на плотной резинке</w:t>
      </w:r>
      <w:r>
        <w:t>.</w:t>
      </w:r>
    </w:p>
    <w:p w:rsidR="008D1449" w:rsidRPr="009C4EE4" w:rsidRDefault="008D1449" w:rsidP="008D1449">
      <w:pPr>
        <w:pStyle w:val="4"/>
        <w:numPr>
          <w:ilvl w:val="2"/>
          <w:numId w:val="1"/>
        </w:numPr>
        <w:tabs>
          <w:tab w:val="clear" w:pos="993"/>
          <w:tab w:val="left" w:pos="1276"/>
          <w:tab w:val="left" w:pos="1418"/>
        </w:tabs>
        <w:ind w:left="0" w:firstLine="567"/>
        <w:contextualSpacing/>
        <w:outlineLvl w:val="9"/>
        <w:rPr>
          <w:sz w:val="26"/>
          <w:szCs w:val="20"/>
        </w:rPr>
      </w:pPr>
      <w:r>
        <w:rPr>
          <w:sz w:val="26"/>
          <w:szCs w:val="20"/>
        </w:rPr>
        <w:t>Н</w:t>
      </w:r>
      <w:r w:rsidRPr="009C4EE4">
        <w:rPr>
          <w:sz w:val="26"/>
          <w:szCs w:val="20"/>
        </w:rPr>
        <w:t xml:space="preserve">еобходимо использовать </w:t>
      </w:r>
      <w:proofErr w:type="spellStart"/>
      <w:r w:rsidRPr="009C4EE4">
        <w:rPr>
          <w:sz w:val="26"/>
          <w:szCs w:val="20"/>
        </w:rPr>
        <w:t>репеллент</w:t>
      </w:r>
      <w:r>
        <w:rPr>
          <w:sz w:val="26"/>
          <w:szCs w:val="20"/>
        </w:rPr>
        <w:t>н</w:t>
      </w:r>
      <w:r w:rsidRPr="009C4EE4">
        <w:rPr>
          <w:sz w:val="26"/>
          <w:szCs w:val="20"/>
        </w:rPr>
        <w:t>ы</w:t>
      </w:r>
      <w:r>
        <w:rPr>
          <w:sz w:val="26"/>
          <w:szCs w:val="20"/>
        </w:rPr>
        <w:t>е</w:t>
      </w:r>
      <w:proofErr w:type="spellEnd"/>
      <w:r>
        <w:rPr>
          <w:sz w:val="26"/>
          <w:szCs w:val="20"/>
        </w:rPr>
        <w:t xml:space="preserve"> средства. Важно</w:t>
      </w:r>
      <w:r w:rsidRPr="009C4EE4">
        <w:rPr>
          <w:sz w:val="26"/>
          <w:szCs w:val="20"/>
        </w:rPr>
        <w:t xml:space="preserve"> перед их использован</w:t>
      </w:r>
      <w:r>
        <w:rPr>
          <w:sz w:val="26"/>
          <w:szCs w:val="20"/>
        </w:rPr>
        <w:t>ием ознакомиться с инструкцией по</w:t>
      </w:r>
      <w:r w:rsidRPr="009C4EE4">
        <w:rPr>
          <w:sz w:val="26"/>
          <w:szCs w:val="20"/>
        </w:rPr>
        <w:t xml:space="preserve"> способ</w:t>
      </w:r>
      <w:r>
        <w:rPr>
          <w:sz w:val="26"/>
          <w:szCs w:val="20"/>
        </w:rPr>
        <w:t>у применения и сроком годности, указанным</w:t>
      </w:r>
      <w:r w:rsidRPr="009C4EE4">
        <w:rPr>
          <w:sz w:val="26"/>
          <w:szCs w:val="20"/>
        </w:rPr>
        <w:t xml:space="preserve"> на упаковке, и не нарушать требования производителя при использовании.</w:t>
      </w:r>
    </w:p>
    <w:p w:rsidR="008D1449" w:rsidRPr="009C4EE4" w:rsidRDefault="008D1449" w:rsidP="008D1449">
      <w:pPr>
        <w:pStyle w:val="4"/>
        <w:numPr>
          <w:ilvl w:val="2"/>
          <w:numId w:val="1"/>
        </w:numPr>
        <w:tabs>
          <w:tab w:val="clear" w:pos="993"/>
          <w:tab w:val="left" w:pos="1276"/>
          <w:tab w:val="left" w:pos="1418"/>
        </w:tabs>
        <w:ind w:left="0" w:firstLine="567"/>
        <w:contextualSpacing/>
        <w:outlineLvl w:val="9"/>
        <w:rPr>
          <w:sz w:val="26"/>
          <w:szCs w:val="20"/>
        </w:rPr>
      </w:pPr>
      <w:r w:rsidRPr="009C4EE4">
        <w:rPr>
          <w:sz w:val="26"/>
          <w:szCs w:val="20"/>
        </w:rPr>
        <w:t>Периодически (каждый час) и после выполнения работ необходимо осматривать на наличие клещей волосы, тело,</w:t>
      </w:r>
      <w:r>
        <w:rPr>
          <w:sz w:val="26"/>
          <w:szCs w:val="20"/>
        </w:rPr>
        <w:t xml:space="preserve"> одежду, обратив особое внимание</w:t>
      </w:r>
      <w:r w:rsidRPr="009C4EE4">
        <w:rPr>
          <w:sz w:val="26"/>
          <w:szCs w:val="20"/>
        </w:rPr>
        <w:t xml:space="preserve"> на складки, швы, карманы, кожу на голове, за ушами, подмышки, паховую область, шею.</w:t>
      </w:r>
    </w:p>
    <w:p w:rsidR="008D1449" w:rsidRPr="009C4EE4" w:rsidRDefault="008D1449" w:rsidP="008D1449">
      <w:pPr>
        <w:pStyle w:val="4"/>
        <w:numPr>
          <w:ilvl w:val="2"/>
          <w:numId w:val="1"/>
        </w:numPr>
        <w:tabs>
          <w:tab w:val="clear" w:pos="993"/>
          <w:tab w:val="left" w:pos="1276"/>
          <w:tab w:val="left" w:pos="1418"/>
        </w:tabs>
        <w:ind w:left="0" w:firstLine="567"/>
        <w:contextualSpacing/>
        <w:outlineLvl w:val="9"/>
        <w:rPr>
          <w:sz w:val="26"/>
          <w:szCs w:val="20"/>
        </w:rPr>
      </w:pPr>
      <w:r w:rsidRPr="009C4EE4">
        <w:rPr>
          <w:sz w:val="26"/>
          <w:szCs w:val="20"/>
        </w:rPr>
        <w:t>Если во время осмотра был обнаружен клещ, который еще не успел укусить, его необходимо быстро удалить. Ни в коем случае нельзя раздавливать его пальцами, так как может произойти заражение в результате втирания в кожу или слизистые оболочки со слюной или тканями клеща возбудителя инфекции.</w:t>
      </w:r>
    </w:p>
    <w:p w:rsidR="008D1449" w:rsidRPr="009C4EE4" w:rsidRDefault="008D1449" w:rsidP="008D1449">
      <w:pPr>
        <w:pStyle w:val="4"/>
        <w:numPr>
          <w:ilvl w:val="2"/>
          <w:numId w:val="1"/>
        </w:numPr>
        <w:tabs>
          <w:tab w:val="clear" w:pos="993"/>
          <w:tab w:val="left" w:pos="1276"/>
          <w:tab w:val="left" w:pos="1418"/>
        </w:tabs>
        <w:ind w:left="0" w:firstLine="567"/>
        <w:contextualSpacing/>
        <w:outlineLvl w:val="9"/>
        <w:rPr>
          <w:sz w:val="26"/>
          <w:szCs w:val="20"/>
        </w:rPr>
      </w:pPr>
      <w:r w:rsidRPr="009C4EE4">
        <w:rPr>
          <w:sz w:val="26"/>
          <w:szCs w:val="20"/>
        </w:rPr>
        <w:t xml:space="preserve">Заметив укус клеща, необходимо сообщить об этом своему непосредственному руководителю и обратиться за помощью во врачебный </w:t>
      </w:r>
      <w:r>
        <w:rPr>
          <w:sz w:val="26"/>
          <w:szCs w:val="20"/>
        </w:rPr>
        <w:t xml:space="preserve">здравпункт предприятия или </w:t>
      </w:r>
      <w:r w:rsidRPr="009C4EE4">
        <w:rPr>
          <w:sz w:val="26"/>
          <w:szCs w:val="20"/>
        </w:rPr>
        <w:t xml:space="preserve">пункт </w:t>
      </w:r>
      <w:r>
        <w:rPr>
          <w:sz w:val="26"/>
          <w:szCs w:val="20"/>
        </w:rPr>
        <w:t xml:space="preserve">серопрофилактики </w:t>
      </w:r>
      <w:r w:rsidRPr="009C4EE4">
        <w:rPr>
          <w:sz w:val="26"/>
          <w:szCs w:val="20"/>
        </w:rPr>
        <w:t>по месту нахождения.</w:t>
      </w:r>
    </w:p>
    <w:p w:rsidR="008D1449" w:rsidRPr="009C4EE4" w:rsidRDefault="008D1449" w:rsidP="008D1449">
      <w:pPr>
        <w:pStyle w:val="4"/>
        <w:numPr>
          <w:ilvl w:val="2"/>
          <w:numId w:val="1"/>
        </w:numPr>
        <w:tabs>
          <w:tab w:val="clear" w:pos="993"/>
          <w:tab w:val="left" w:pos="1276"/>
          <w:tab w:val="left" w:pos="1418"/>
        </w:tabs>
        <w:ind w:left="0" w:firstLine="567"/>
        <w:contextualSpacing/>
        <w:outlineLvl w:val="9"/>
        <w:rPr>
          <w:sz w:val="26"/>
          <w:szCs w:val="20"/>
        </w:rPr>
      </w:pPr>
      <w:r w:rsidRPr="009C4EE4">
        <w:rPr>
          <w:sz w:val="26"/>
          <w:szCs w:val="20"/>
        </w:rPr>
        <w:t>Основным средством профилактики клещевого энцефалита является вакцинация. Прививки нужно делать за несколько месяцев до начала сезона появления клещей.</w:t>
      </w:r>
    </w:p>
    <w:p w:rsidR="00D33F00" w:rsidRDefault="00D33F00"/>
    <w:sectPr w:rsidR="00D33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17730D"/>
    <w:multiLevelType w:val="multilevel"/>
    <w:tmpl w:val="6E60D9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4"/>
      <w:lvlText w:val="%1.%2."/>
      <w:lvlJc w:val="left"/>
      <w:pPr>
        <w:ind w:left="716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  <w:i w:val="0"/>
        <w:sz w:val="26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93"/>
    <w:rsid w:val="002F6F74"/>
    <w:rsid w:val="008D1449"/>
    <w:rsid w:val="00970EB2"/>
    <w:rsid w:val="00B21293"/>
    <w:rsid w:val="00D3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39862-0167-4A35-B213-52369B84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link w:val="40"/>
    <w:qFormat/>
    <w:rsid w:val="008D1449"/>
    <w:pPr>
      <w:numPr>
        <w:ilvl w:val="1"/>
        <w:numId w:val="1"/>
      </w:numPr>
      <w:tabs>
        <w:tab w:val="left" w:pos="99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Стиль4 Знак"/>
    <w:basedOn w:val="a0"/>
    <w:link w:val="4"/>
    <w:rsid w:val="008D14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писок 1"/>
    <w:basedOn w:val="a"/>
    <w:qFormat/>
    <w:rsid w:val="008D1449"/>
    <w:pPr>
      <w:keepLines/>
      <w:numPr>
        <w:numId w:val="2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967D2B-5FDB-49DC-A331-8ED93C12F1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1AA854-789F-43EE-9E36-DCFC24123C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6009AA-69E5-440F-9E8D-A05F5E109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Двойнев Илья Владимирович</cp:lastModifiedBy>
  <cp:revision>2</cp:revision>
  <dcterms:created xsi:type="dcterms:W3CDTF">2024-08-13T06:08:00Z</dcterms:created>
  <dcterms:modified xsi:type="dcterms:W3CDTF">2024-08-13T06:08:00Z</dcterms:modified>
</cp:coreProperties>
</file>