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BE0B1" w14:textId="77777777" w:rsidR="001C65DC" w:rsidRDefault="002D0307" w:rsidP="002D0307">
      <w:pPr>
        <w:jc w:val="center"/>
        <w:rPr>
          <w:rFonts w:ascii="Times New Roman" w:hAnsi="Times New Roman" w:cs="Times New Roman"/>
          <w:b/>
          <w:sz w:val="24"/>
          <w:szCs w:val="24"/>
        </w:rPr>
      </w:pPr>
      <w:r w:rsidRPr="002D0307">
        <w:rPr>
          <w:rFonts w:ascii="Times New Roman" w:hAnsi="Times New Roman" w:cs="Times New Roman"/>
          <w:b/>
          <w:sz w:val="24"/>
          <w:szCs w:val="24"/>
        </w:rPr>
        <w:t xml:space="preserve">Процедура </w:t>
      </w:r>
      <w:r w:rsidR="00F70BD6">
        <w:rPr>
          <w:rFonts w:ascii="Times New Roman" w:hAnsi="Times New Roman" w:cs="Times New Roman"/>
          <w:b/>
          <w:sz w:val="24"/>
          <w:szCs w:val="24"/>
        </w:rPr>
        <w:t>допуска</w:t>
      </w:r>
      <w:bookmarkStart w:id="0" w:name="_GoBack"/>
      <w:bookmarkEnd w:id="0"/>
    </w:p>
    <w:p w14:paraId="4A27B9B2" w14:textId="77777777" w:rsidR="00F70BD6" w:rsidRPr="00F70BD6" w:rsidRDefault="00F70BD6" w:rsidP="00F70BD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sz w:val="24"/>
          <w:szCs w:val="24"/>
        </w:rPr>
        <w:t>Допуск работников Подрядчика на территорию Предприятия осуществляется после предоставления всех необходимых сведений для безопасного производства работ. Сведения рекомендуется предоставлять на каждого работника по информационной карте. Ответственное лицо по договору обеспечивает заполнение и наличие информационных карт при каждом работнике Подрядчика во время нахождения на территории Предприятия.</w:t>
      </w:r>
    </w:p>
    <w:bookmarkStart w:id="1" w:name="_MON_1677249303"/>
    <w:bookmarkEnd w:id="1"/>
    <w:p w14:paraId="710BC1DF" w14:textId="13F7D4ED" w:rsidR="00F70BD6" w:rsidRDefault="00F5228B" w:rsidP="00F70BD6">
      <w:pPr>
        <w:pStyle w:val="a3"/>
        <w:ind w:left="0"/>
        <w:jc w:val="both"/>
        <w:rPr>
          <w:rFonts w:ascii="Times New Roman" w:hAnsi="Times New Roman" w:cs="Times New Roman"/>
          <w:b/>
          <w:sz w:val="24"/>
          <w:szCs w:val="24"/>
        </w:rPr>
      </w:pPr>
      <w:r>
        <w:rPr>
          <w:rFonts w:ascii="Times New Roman" w:hAnsi="Times New Roman" w:cs="Times New Roman"/>
          <w:b/>
          <w:sz w:val="24"/>
          <w:szCs w:val="24"/>
        </w:rPr>
        <w:object w:dxaOrig="1518" w:dyaOrig="989" w14:anchorId="0DAA1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7pt;height:49.3pt" o:ole="">
            <v:imagedata r:id="rId8" o:title=""/>
          </v:shape>
          <o:OLEObject Type="Embed" ProgID="Excel.Sheet.12" ShapeID="_x0000_i1025" DrawAspect="Icon" ObjectID="_1785073032" r:id="rId9"/>
        </w:object>
      </w:r>
    </w:p>
    <w:p w14:paraId="5C271C8B" w14:textId="77777777" w:rsidR="00F70BD6" w:rsidRPr="00F70BD6" w:rsidRDefault="00F70BD6" w:rsidP="00F70BD6">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Рекомендуется оформлять пропуск на территорию предприятия до ближайшей даты прохождения проверки знаний/подтверждения аттестации работника Подрядной организация.</w:t>
      </w:r>
    </w:p>
    <w:p w14:paraId="637EE2BA" w14:textId="77777777" w:rsidR="00F70BD6" w:rsidRPr="00F70BD6" w:rsidRDefault="00F70BD6" w:rsidP="00F70BD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sz w:val="24"/>
          <w:szCs w:val="24"/>
        </w:rPr>
        <w:t>Допуск транспортных средств на территорию Предприятия осуществляется после их проверки ответственным лицом по договору. Сведения рекомендуется предоставлять на каждое транспортное средство по информационной карте.</w:t>
      </w:r>
    </w:p>
    <w:bookmarkStart w:id="2" w:name="_MON_1669733406"/>
    <w:bookmarkEnd w:id="2"/>
    <w:p w14:paraId="15CCD86F" w14:textId="77777777" w:rsidR="00F70BD6" w:rsidRPr="00F70BD6" w:rsidRDefault="004E2A3E" w:rsidP="00F70BD6">
      <w:pPr>
        <w:pStyle w:val="a3"/>
        <w:ind w:left="0"/>
        <w:jc w:val="both"/>
        <w:rPr>
          <w:rFonts w:ascii="Times New Roman" w:hAnsi="Times New Roman" w:cs="Times New Roman"/>
          <w:b/>
          <w:sz w:val="24"/>
          <w:szCs w:val="24"/>
        </w:rPr>
      </w:pPr>
      <w:r>
        <w:rPr>
          <w:rFonts w:ascii="Times New Roman" w:hAnsi="Times New Roman" w:cs="Times New Roman"/>
          <w:b/>
          <w:sz w:val="24"/>
          <w:szCs w:val="24"/>
        </w:rPr>
        <w:object w:dxaOrig="1518" w:dyaOrig="989" w14:anchorId="445E4BF1">
          <v:shape id="_x0000_i1026" type="#_x0000_t75" style="width:76.7pt;height:49.3pt" o:ole="">
            <v:imagedata r:id="rId10" o:title=""/>
          </v:shape>
          <o:OLEObject Type="Embed" ProgID="Excel.Sheet.12" ShapeID="_x0000_i1026" DrawAspect="Icon" ObjectID="_1785073033" r:id="rId11"/>
        </w:object>
      </w:r>
    </w:p>
    <w:p w14:paraId="03952DDF" w14:textId="77777777" w:rsidR="00F70BD6" w:rsidRPr="00F70BD6" w:rsidRDefault="00F70BD6" w:rsidP="00F70BD6">
      <w:pPr>
        <w:pStyle w:val="a3"/>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Рекомендуется оформлять пропуск на территорию предприятия до ближайшей даты прохождения </w:t>
      </w:r>
      <w:r w:rsidR="004E2A3E">
        <w:rPr>
          <w:rFonts w:ascii="Times New Roman" w:hAnsi="Times New Roman" w:cs="Times New Roman"/>
          <w:sz w:val="24"/>
          <w:szCs w:val="24"/>
        </w:rPr>
        <w:t>повторной проверки транспортного средства</w:t>
      </w:r>
      <w:r>
        <w:rPr>
          <w:rFonts w:ascii="Times New Roman" w:hAnsi="Times New Roman" w:cs="Times New Roman"/>
          <w:sz w:val="24"/>
          <w:szCs w:val="24"/>
        </w:rPr>
        <w:t xml:space="preserve"> Подрядной организация.</w:t>
      </w:r>
    </w:p>
    <w:p w14:paraId="0D0D75FE" w14:textId="77777777" w:rsidR="002D0307" w:rsidRPr="009C7BFB" w:rsidRDefault="00F70BD6" w:rsidP="00F70BD6">
      <w:pPr>
        <w:pStyle w:val="a3"/>
        <w:numPr>
          <w:ilvl w:val="0"/>
          <w:numId w:val="1"/>
        </w:numPr>
        <w:ind w:left="0" w:firstLine="0"/>
        <w:jc w:val="both"/>
        <w:rPr>
          <w:rFonts w:ascii="Times New Roman" w:hAnsi="Times New Roman" w:cs="Times New Roman"/>
          <w:b/>
          <w:sz w:val="24"/>
          <w:szCs w:val="24"/>
        </w:rPr>
      </w:pPr>
      <w:r>
        <w:rPr>
          <w:rFonts w:ascii="Times New Roman" w:hAnsi="Times New Roman" w:cs="Times New Roman"/>
          <w:sz w:val="24"/>
          <w:szCs w:val="24"/>
        </w:rPr>
        <w:t xml:space="preserve">Допуск Подрядчика </w:t>
      </w:r>
      <w:r w:rsidR="004E2A3E">
        <w:rPr>
          <w:rFonts w:ascii="Times New Roman" w:hAnsi="Times New Roman" w:cs="Times New Roman"/>
          <w:sz w:val="24"/>
          <w:szCs w:val="24"/>
        </w:rPr>
        <w:t xml:space="preserve">к определенным видам работ осуществляется </w:t>
      </w:r>
      <w:r>
        <w:rPr>
          <w:rFonts w:ascii="Times New Roman" w:hAnsi="Times New Roman" w:cs="Times New Roman"/>
          <w:sz w:val="24"/>
          <w:szCs w:val="24"/>
        </w:rPr>
        <w:t>ответственным лицом по договору и руководителем подразделения, на территории которого планируется проведение работ Подрядчи</w:t>
      </w:r>
      <w:r w:rsidR="009133EF">
        <w:rPr>
          <w:rFonts w:ascii="Times New Roman" w:hAnsi="Times New Roman" w:cs="Times New Roman"/>
          <w:sz w:val="24"/>
          <w:szCs w:val="24"/>
        </w:rPr>
        <w:t>ком, после подготовки персонала Подрядчика, разрешительной документации на право проведения работ, его технической оснащенности</w:t>
      </w:r>
      <w:r>
        <w:rPr>
          <w:rFonts w:ascii="Times New Roman" w:hAnsi="Times New Roman" w:cs="Times New Roman"/>
          <w:sz w:val="24"/>
          <w:szCs w:val="24"/>
        </w:rPr>
        <w:t xml:space="preserve"> и </w:t>
      </w:r>
      <w:r w:rsidR="009133EF">
        <w:rPr>
          <w:rFonts w:ascii="Times New Roman" w:hAnsi="Times New Roman" w:cs="Times New Roman"/>
          <w:sz w:val="24"/>
          <w:szCs w:val="24"/>
        </w:rPr>
        <w:t>подготовки</w:t>
      </w:r>
      <w:r w:rsidR="004E2A3E">
        <w:rPr>
          <w:rFonts w:ascii="Times New Roman" w:hAnsi="Times New Roman" w:cs="Times New Roman"/>
          <w:sz w:val="24"/>
          <w:szCs w:val="24"/>
        </w:rPr>
        <w:t xml:space="preserve"> </w:t>
      </w:r>
      <w:r w:rsidR="009133EF">
        <w:rPr>
          <w:rFonts w:ascii="Times New Roman" w:hAnsi="Times New Roman" w:cs="Times New Roman"/>
          <w:sz w:val="24"/>
          <w:szCs w:val="24"/>
        </w:rPr>
        <w:t>оборудования к проведению работ</w:t>
      </w:r>
      <w:r>
        <w:rPr>
          <w:rFonts w:ascii="Times New Roman" w:hAnsi="Times New Roman" w:cs="Times New Roman"/>
          <w:sz w:val="24"/>
          <w:szCs w:val="24"/>
        </w:rPr>
        <w:t xml:space="preserve"> в соответствии законодательными требованиями и требованиями локальных нормативных актов Предприятия в области ОТ, ПБ и Э.</w:t>
      </w:r>
    </w:p>
    <w:p w14:paraId="58744AAB" w14:textId="77777777" w:rsidR="009C7BFB" w:rsidRPr="009C7BFB" w:rsidRDefault="009C7BFB" w:rsidP="009C7BFB">
      <w:pPr>
        <w:pStyle w:val="a3"/>
        <w:numPr>
          <w:ilvl w:val="0"/>
          <w:numId w:val="1"/>
        </w:numPr>
        <w:ind w:left="0" w:firstLine="0"/>
        <w:jc w:val="both"/>
        <w:rPr>
          <w:rFonts w:ascii="Times New Roman" w:hAnsi="Times New Roman" w:cs="Times New Roman"/>
          <w:sz w:val="24"/>
          <w:szCs w:val="24"/>
        </w:rPr>
      </w:pPr>
      <w:r w:rsidRPr="009C7BFB">
        <w:rPr>
          <w:rFonts w:ascii="Times New Roman" w:hAnsi="Times New Roman" w:cs="Times New Roman"/>
          <w:sz w:val="24"/>
          <w:szCs w:val="24"/>
        </w:rPr>
        <w:t>Перед допуском к выполнению работ на территории Предприятия ответственное лицо по договору организует проведение вводного инструктажа, первичного инструктажа на рабочем месте об опасностях подразделения, в котором планируется производить работы.</w:t>
      </w:r>
    </w:p>
    <w:p w14:paraId="00616136" w14:textId="77777777" w:rsidR="009C7BFB" w:rsidRPr="009C7BFB" w:rsidRDefault="009C7BFB" w:rsidP="007D78C2">
      <w:pPr>
        <w:pStyle w:val="a3"/>
        <w:numPr>
          <w:ilvl w:val="0"/>
          <w:numId w:val="1"/>
        </w:numPr>
        <w:ind w:left="0" w:firstLine="0"/>
        <w:jc w:val="both"/>
        <w:rPr>
          <w:rFonts w:ascii="Times New Roman" w:hAnsi="Times New Roman" w:cs="Times New Roman"/>
          <w:sz w:val="24"/>
          <w:szCs w:val="24"/>
        </w:rPr>
      </w:pPr>
      <w:r w:rsidRPr="009C7BFB">
        <w:rPr>
          <w:rFonts w:ascii="Times New Roman" w:hAnsi="Times New Roman" w:cs="Times New Roman"/>
          <w:sz w:val="24"/>
          <w:szCs w:val="24"/>
        </w:rPr>
        <w:t>Представитель подразделения, на территории которого планируется проведение работ, проводит первичный инструктаж об опасностях подразделения, в котором планируется производить работы. Первичный инструктаж должен заканчиваться устным опросом/письменным тестированием на усвоение знаний, полученных в ходе первичного инструктажа на рабочем месте.</w:t>
      </w:r>
    </w:p>
    <w:p w14:paraId="32DAF4FD" w14:textId="77777777" w:rsidR="009C7BFB" w:rsidRPr="009C7BFB" w:rsidRDefault="009C7BFB" w:rsidP="009C7BFB">
      <w:pPr>
        <w:pStyle w:val="a3"/>
        <w:numPr>
          <w:ilvl w:val="0"/>
          <w:numId w:val="1"/>
        </w:numPr>
        <w:ind w:left="0" w:firstLine="0"/>
        <w:jc w:val="both"/>
        <w:rPr>
          <w:rFonts w:ascii="Times New Roman" w:hAnsi="Times New Roman" w:cs="Times New Roman"/>
          <w:sz w:val="24"/>
          <w:szCs w:val="24"/>
        </w:rPr>
      </w:pPr>
      <w:r w:rsidRPr="009C7BFB">
        <w:rPr>
          <w:rFonts w:ascii="Times New Roman" w:hAnsi="Times New Roman" w:cs="Times New Roman"/>
          <w:sz w:val="24"/>
          <w:szCs w:val="24"/>
        </w:rPr>
        <w:t>Рекомендуется проведение проверки знаний корпоративных требований безопасности у руководителей, специалистов и иных работников Подрядчика перед допуском на территорию Предприятия.</w:t>
      </w:r>
    </w:p>
    <w:sectPr w:rsidR="009C7BFB" w:rsidRPr="009C7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B91FC6"/>
    <w:multiLevelType w:val="multilevel"/>
    <w:tmpl w:val="89A28E26"/>
    <w:lvl w:ilvl="0">
      <w:start w:val="1"/>
      <w:numFmt w:val="decimal"/>
      <w:pStyle w:val="1"/>
      <w:lvlText w:val="%1."/>
      <w:lvlJc w:val="left"/>
      <w:pPr>
        <w:tabs>
          <w:tab w:val="num" w:pos="1134"/>
        </w:tabs>
        <w:ind w:left="1134" w:hanging="425"/>
      </w:pPr>
      <w:rPr>
        <w:rFonts w:hint="default"/>
      </w:rPr>
    </w:lvl>
    <w:lvl w:ilvl="1">
      <w:start w:val="1"/>
      <w:numFmt w:val="decimal"/>
      <w:pStyle w:val="2"/>
      <w:lvlText w:val="%1.%2"/>
      <w:lvlJc w:val="left"/>
      <w:pPr>
        <w:tabs>
          <w:tab w:val="num" w:pos="1276"/>
        </w:tabs>
        <w:ind w:left="0" w:firstLine="709"/>
      </w:pPr>
      <w:rPr>
        <w:rFonts w:hint="default"/>
        <w:color w:val="auto"/>
      </w:rPr>
    </w:lvl>
    <w:lvl w:ilvl="2">
      <w:start w:val="1"/>
      <w:numFmt w:val="decimal"/>
      <w:pStyle w:val="3"/>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 w15:restartNumberingAfterBreak="0">
    <w:nsid w:val="541737B7"/>
    <w:multiLevelType w:val="hybridMultilevel"/>
    <w:tmpl w:val="1910BD14"/>
    <w:lvl w:ilvl="0" w:tplc="20001A2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07"/>
    <w:rsid w:val="001C65DC"/>
    <w:rsid w:val="002D0307"/>
    <w:rsid w:val="004B162E"/>
    <w:rsid w:val="004E2A3E"/>
    <w:rsid w:val="009133EF"/>
    <w:rsid w:val="009C7BFB"/>
    <w:rsid w:val="009D25A2"/>
    <w:rsid w:val="00F5228B"/>
    <w:rsid w:val="00F70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EC1E"/>
  <w15:chartTrackingRefBased/>
  <w15:docId w15:val="{108ED7AE-0EB8-40A9-991C-DF7AB380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Заголовок 1_стандарта"/>
    <w:basedOn w:val="a"/>
    <w:next w:val="2"/>
    <w:link w:val="10"/>
    <w:rsid w:val="009C7BFB"/>
    <w:pPr>
      <w:keepNext/>
      <w:keepLines/>
      <w:numPr>
        <w:numId w:val="2"/>
      </w:numPr>
      <w:spacing w:before="360" w:after="60"/>
      <w:outlineLvl w:val="0"/>
    </w:pPr>
    <w:rPr>
      <w:b/>
      <w:bCs/>
      <w:kern w:val="28"/>
      <w:sz w:val="28"/>
      <w:szCs w:val="24"/>
    </w:rPr>
  </w:style>
  <w:style w:type="paragraph" w:styleId="2">
    <w:name w:val="heading 2"/>
    <w:aliases w:val="H2,HD2,h2"/>
    <w:basedOn w:val="a"/>
    <w:link w:val="20"/>
    <w:qFormat/>
    <w:rsid w:val="009C7BFB"/>
    <w:pPr>
      <w:keepNext/>
      <w:keepLines/>
      <w:numPr>
        <w:ilvl w:val="1"/>
        <w:numId w:val="2"/>
      </w:numPr>
      <w:spacing w:before="120" w:after="60"/>
      <w:outlineLvl w:val="1"/>
    </w:pPr>
    <w:rPr>
      <w:b/>
      <w:sz w:val="26"/>
    </w:rPr>
  </w:style>
  <w:style w:type="paragraph" w:styleId="30">
    <w:name w:val="heading 3"/>
    <w:basedOn w:val="a"/>
    <w:next w:val="a"/>
    <w:link w:val="31"/>
    <w:uiPriority w:val="9"/>
    <w:semiHidden/>
    <w:unhideWhenUsed/>
    <w:qFormat/>
    <w:rsid w:val="009C7B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0">
    <w:name w:val="heading 4"/>
    <w:basedOn w:val="a"/>
    <w:next w:val="a"/>
    <w:link w:val="41"/>
    <w:uiPriority w:val="9"/>
    <w:semiHidden/>
    <w:unhideWhenUsed/>
    <w:qFormat/>
    <w:rsid w:val="009C7BF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0307"/>
    <w:pPr>
      <w:ind w:left="720"/>
      <w:contextualSpacing/>
    </w:pPr>
  </w:style>
  <w:style w:type="character" w:customStyle="1" w:styleId="10">
    <w:name w:val="Заголовок 1 Знак"/>
    <w:aliases w:val="h1 Знак,Заголовок 1_стандарта Знак"/>
    <w:basedOn w:val="a0"/>
    <w:link w:val="1"/>
    <w:rsid w:val="009C7BFB"/>
    <w:rPr>
      <w:b/>
      <w:bCs/>
      <w:kern w:val="28"/>
      <w:sz w:val="28"/>
      <w:szCs w:val="24"/>
    </w:rPr>
  </w:style>
  <w:style w:type="character" w:customStyle="1" w:styleId="20">
    <w:name w:val="Заголовок 2 Знак"/>
    <w:aliases w:val="H2 Знак,HD2 Знак,h2 Знак"/>
    <w:basedOn w:val="a0"/>
    <w:link w:val="2"/>
    <w:rsid w:val="009C7BFB"/>
    <w:rPr>
      <w:b/>
      <w:sz w:val="26"/>
    </w:rPr>
  </w:style>
  <w:style w:type="paragraph" w:customStyle="1" w:styleId="21">
    <w:name w:val="Текст2"/>
    <w:basedOn w:val="2"/>
    <w:link w:val="22"/>
    <w:qFormat/>
    <w:rsid w:val="009C7BFB"/>
    <w:pPr>
      <w:keepNext w:val="0"/>
      <w:keepLines w:val="0"/>
    </w:pPr>
    <w:rPr>
      <w:b w:val="0"/>
    </w:rPr>
  </w:style>
  <w:style w:type="character" w:customStyle="1" w:styleId="22">
    <w:name w:val="Текст2 Знак"/>
    <w:link w:val="21"/>
    <w:rsid w:val="009C7BFB"/>
    <w:rPr>
      <w:sz w:val="26"/>
    </w:rPr>
  </w:style>
  <w:style w:type="paragraph" w:customStyle="1" w:styleId="4">
    <w:name w:val="Текст4"/>
    <w:basedOn w:val="40"/>
    <w:qFormat/>
    <w:rsid w:val="009C7BFB"/>
    <w:pPr>
      <w:keepNext w:val="0"/>
      <w:keepLines w:val="0"/>
      <w:numPr>
        <w:ilvl w:val="3"/>
        <w:numId w:val="2"/>
      </w:numPr>
      <w:tabs>
        <w:tab w:val="clear" w:pos="1559"/>
        <w:tab w:val="num" w:pos="360"/>
      </w:tabs>
      <w:spacing w:before="0" w:after="160"/>
      <w:ind w:firstLine="0"/>
    </w:pPr>
    <w:rPr>
      <w:rFonts w:asciiTheme="minorHAnsi" w:eastAsiaTheme="minorHAnsi" w:hAnsiTheme="minorHAnsi" w:cstheme="minorBidi"/>
      <w:i w:val="0"/>
      <w:iCs w:val="0"/>
      <w:color w:val="auto"/>
      <w:sz w:val="26"/>
    </w:rPr>
  </w:style>
  <w:style w:type="paragraph" w:customStyle="1" w:styleId="3">
    <w:name w:val="Текст3"/>
    <w:basedOn w:val="30"/>
    <w:qFormat/>
    <w:rsid w:val="009C7BFB"/>
    <w:pPr>
      <w:keepNext w:val="0"/>
      <w:keepLines w:val="0"/>
      <w:numPr>
        <w:ilvl w:val="2"/>
        <w:numId w:val="2"/>
      </w:numPr>
      <w:tabs>
        <w:tab w:val="clear" w:pos="1418"/>
        <w:tab w:val="num" w:pos="360"/>
      </w:tabs>
      <w:spacing w:before="0" w:after="160"/>
      <w:ind w:firstLine="0"/>
    </w:pPr>
    <w:rPr>
      <w:rFonts w:asciiTheme="minorHAnsi" w:eastAsiaTheme="minorHAnsi" w:hAnsiTheme="minorHAnsi" w:cstheme="minorBidi"/>
      <w:color w:val="auto"/>
      <w:sz w:val="26"/>
      <w:szCs w:val="22"/>
    </w:rPr>
  </w:style>
  <w:style w:type="character" w:customStyle="1" w:styleId="41">
    <w:name w:val="Заголовок 4 Знак"/>
    <w:basedOn w:val="a0"/>
    <w:link w:val="40"/>
    <w:uiPriority w:val="9"/>
    <w:semiHidden/>
    <w:rsid w:val="009C7BFB"/>
    <w:rPr>
      <w:rFonts w:asciiTheme="majorHAnsi" w:eastAsiaTheme="majorEastAsia" w:hAnsiTheme="majorHAnsi" w:cstheme="majorBidi"/>
      <w:i/>
      <w:iCs/>
      <w:color w:val="2E74B5" w:themeColor="accent1" w:themeShade="BF"/>
    </w:rPr>
  </w:style>
  <w:style w:type="character" w:customStyle="1" w:styleId="31">
    <w:name w:val="Заголовок 3 Знак"/>
    <w:basedOn w:val="a0"/>
    <w:link w:val="30"/>
    <w:uiPriority w:val="9"/>
    <w:semiHidden/>
    <w:rsid w:val="009C7BF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_____Microsoft_Excel1.xlsx"/><Relationship Id="rId5" Type="http://schemas.openxmlformats.org/officeDocument/2006/relationships/styles" Target="styles.xml"/><Relationship Id="rId10" Type="http://schemas.openxmlformats.org/officeDocument/2006/relationships/image" Target="media/image2.emf"/><Relationship Id="rId4" Type="http://schemas.openxmlformats.org/officeDocument/2006/relationships/numbering" Target="numbering.xml"/><Relationship Id="rId9"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6E5402-FBA9-44B2-95F4-CA7005D68706}">
  <ds:schemaRefs>
    <ds:schemaRef ds:uri="http://schemas.microsoft.com/sharepoint/v3/contenttype/forms"/>
  </ds:schemaRefs>
</ds:datastoreItem>
</file>

<file path=customXml/itemProps2.xml><?xml version="1.0" encoding="utf-8"?>
<ds:datastoreItem xmlns:ds="http://schemas.openxmlformats.org/officeDocument/2006/customXml" ds:itemID="{E18FC4DB-DBBA-4150-BC21-FB878221B4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DC8FEC-4707-4EBF-A2B9-428AEA664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SIBUR</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Исаков Александр Владимирович</dc:creator>
  <cp:keywords/>
  <dc:description/>
  <cp:lastModifiedBy>Двойнев Илья Владимирович</cp:lastModifiedBy>
  <cp:revision>2</cp:revision>
  <dcterms:created xsi:type="dcterms:W3CDTF">2024-08-13T11:51:00Z</dcterms:created>
  <dcterms:modified xsi:type="dcterms:W3CDTF">2024-08-13T11:51:00Z</dcterms:modified>
</cp:coreProperties>
</file>